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</w:p>
    <w:p w:rsidR="004D0471" w:rsidRP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4D0471">
        <w:rPr>
          <w:rFonts w:cstheme="minorHAnsi"/>
          <w:b/>
          <w:bCs/>
          <w:sz w:val="32"/>
          <w:szCs w:val="32"/>
          <w:lang w:val="en-US"/>
        </w:rPr>
        <w:t xml:space="preserve">TWINNING AGREEMENT </w:t>
      </w:r>
    </w:p>
    <w:p w:rsidR="004D0471" w:rsidRP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4D0471">
        <w:rPr>
          <w:rFonts w:cstheme="minorHAnsi"/>
          <w:b/>
          <w:bCs/>
          <w:sz w:val="32"/>
          <w:szCs w:val="32"/>
          <w:lang w:val="en-US"/>
        </w:rPr>
        <w:t xml:space="preserve">Between </w:t>
      </w: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b/>
          <w:bCs/>
          <w:sz w:val="32"/>
          <w:szCs w:val="32"/>
        </w:rPr>
      </w:pPr>
      <w:r w:rsidRPr="00716B64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>
            <wp:extent cx="2424013" cy="1304014"/>
            <wp:effectExtent l="171450" t="133350" r="357287" b="296186"/>
            <wp:docPr id="6" name="Image 1" descr="C:\Users\user\Downloads\LOGO ENSO AMMOUR Ah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ENSO AMMOUR Ahmed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24" cy="1305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  <w:r w:rsidRPr="00716B64">
        <w:rPr>
          <w:rFonts w:cstheme="minorHAnsi"/>
          <w:sz w:val="32"/>
          <w:szCs w:val="32"/>
          <w:lang w:val="en-US"/>
        </w:rPr>
        <w:t xml:space="preserve">THE HIGHER TRAINING TEACHERS SCHOOL OF ORAN </w:t>
      </w: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AMMOUR AHMED </w:t>
      </w: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And </w:t>
      </w:r>
    </w:p>
    <w:p w:rsidR="004D0471" w:rsidRPr="00465595" w:rsidRDefault="00465595" w:rsidP="004D0471">
      <w:pPr>
        <w:tabs>
          <w:tab w:val="left" w:pos="1953"/>
        </w:tabs>
        <w:jc w:val="center"/>
        <w:rPr>
          <w:rFonts w:cstheme="minorHAnsi"/>
          <w:color w:val="000000" w:themeColor="text1"/>
          <w:sz w:val="32"/>
          <w:szCs w:val="32"/>
          <w:highlight w:val="yellow"/>
          <w:lang w:val="en-US"/>
        </w:rPr>
      </w:pPr>
      <w:r>
        <w:rPr>
          <w:rFonts w:cstheme="minorHAnsi"/>
          <w:color w:val="000000" w:themeColor="text1"/>
          <w:sz w:val="32"/>
          <w:szCs w:val="32"/>
          <w:highlight w:val="yellow"/>
          <w:lang w:val="en-US"/>
        </w:rPr>
        <w:t xml:space="preserve">The logo and the </w:t>
      </w:r>
      <w:r w:rsidR="004D0471" w:rsidRPr="00465595">
        <w:rPr>
          <w:rFonts w:cstheme="minorHAnsi"/>
          <w:color w:val="000000" w:themeColor="text1"/>
          <w:sz w:val="32"/>
          <w:szCs w:val="32"/>
          <w:highlight w:val="yellow"/>
          <w:lang w:val="en-US"/>
        </w:rPr>
        <w:t xml:space="preserve">Name of the University </w:t>
      </w:r>
    </w:p>
    <w:p w:rsidR="004D0471" w:rsidRPr="00465595" w:rsidRDefault="004D0471" w:rsidP="004D0471">
      <w:pPr>
        <w:tabs>
          <w:tab w:val="left" w:pos="1953"/>
        </w:tabs>
        <w:jc w:val="center"/>
        <w:rPr>
          <w:rFonts w:cstheme="minorHAnsi"/>
          <w:color w:val="000000" w:themeColor="text1"/>
          <w:sz w:val="32"/>
          <w:szCs w:val="32"/>
          <w:lang w:val="en-US"/>
        </w:rPr>
      </w:pPr>
      <w:r w:rsidRPr="00465595">
        <w:rPr>
          <w:rFonts w:cstheme="minorHAnsi"/>
          <w:color w:val="000000" w:themeColor="text1"/>
          <w:sz w:val="32"/>
          <w:szCs w:val="32"/>
          <w:highlight w:val="yellow"/>
          <w:lang w:val="en-US"/>
        </w:rPr>
        <w:t>………………………….</w:t>
      </w: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center"/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rPr>
          <w:rFonts w:cstheme="minorHAnsi"/>
          <w:sz w:val="32"/>
          <w:szCs w:val="32"/>
          <w:lang w:val="en-US"/>
        </w:rPr>
      </w:pPr>
    </w:p>
    <w:p w:rsidR="004D0471" w:rsidRDefault="004D0471" w:rsidP="004D0471">
      <w:p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Higher Training Teachers School of Oran “ AMMOUR AHMED”  and the University … recognize their desire to engage in cooperative educational and research activities for mutual benefits of both institutions . To expand and promote their mutual interests , both parties have agreed to encourage the following :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Joint curricular activities in education and teaching , such as summer schools and diploma programs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Collaboration on Doctoral student exchange and on writing scientific co-supervised Doctoral thesis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Joint extra-curricular activities in academic and scientific fields , such as certificate courses , conferences and symposia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Collaborative research projects and studies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Collaborative academic and scientific publications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Exchange of undergraduate and graduate students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Exchange of research and teaching staff </w:t>
      </w:r>
    </w:p>
    <w:p w:rsidR="004D0471" w:rsidRDefault="004D0471" w:rsidP="004D0471">
      <w:pPr>
        <w:pStyle w:val="Paragraphedeliste"/>
        <w:numPr>
          <w:ilvl w:val="0"/>
          <w:numId w:val="4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Exchange of academic publications and scholarly documents </w:t>
      </w:r>
    </w:p>
    <w:p w:rsidR="004D0471" w:rsidRDefault="004D0471" w:rsidP="004D0471">
      <w:p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  <w:r w:rsidRPr="00716B64">
        <w:rPr>
          <w:rFonts w:cstheme="minorHAnsi"/>
          <w:b/>
          <w:bCs/>
          <w:sz w:val="24"/>
          <w:szCs w:val="24"/>
          <w:lang w:val="en-US"/>
        </w:rPr>
        <w:t xml:space="preserve">Terms of Cooperation: </w:t>
      </w:r>
    </w:p>
    <w:p w:rsidR="004D0471" w:rsidRPr="00716B64" w:rsidRDefault="004D0471" w:rsidP="004D0471">
      <w:pPr>
        <w:pStyle w:val="Paragraphedeliste"/>
        <w:numPr>
          <w:ilvl w:val="0"/>
          <w:numId w:val="5"/>
        </w:num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Cooperation terms for each activity implemented under this MOU shall be agreed upon by both parties in writing , prior to the initiation of that activity .</w:t>
      </w:r>
    </w:p>
    <w:p w:rsidR="004D0471" w:rsidRDefault="004D0471" w:rsidP="004D0471">
      <w:pPr>
        <w:pStyle w:val="Paragraphedeliste"/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Any such agreement will form an Appendix to this MOU .</w:t>
      </w:r>
    </w:p>
    <w:p w:rsidR="004D0471" w:rsidRDefault="004D0471" w:rsidP="004D0471">
      <w:pPr>
        <w:pStyle w:val="Paragraphedeliste"/>
        <w:numPr>
          <w:ilvl w:val="0"/>
          <w:numId w:val="5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 w:rsidRPr="00716B64">
        <w:rPr>
          <w:rFonts w:cstheme="minorHAnsi"/>
          <w:sz w:val="24"/>
          <w:szCs w:val="24"/>
          <w:lang w:val="en-US"/>
        </w:rPr>
        <w:t xml:space="preserve">This MOU will </w:t>
      </w:r>
      <w:r>
        <w:rPr>
          <w:rFonts w:cstheme="minorHAnsi"/>
          <w:sz w:val="24"/>
          <w:szCs w:val="24"/>
          <w:lang w:val="en-US"/>
        </w:rPr>
        <w:t>not result in any financial obligations . Each institution will be responsible for its involvement in cooperative activities will be dependent upon the budgetary appropriations of the parties .</w:t>
      </w:r>
    </w:p>
    <w:p w:rsidR="004D0471" w:rsidRDefault="004D0471" w:rsidP="004D0471">
      <w:pPr>
        <w:pStyle w:val="Paragraphedeliste"/>
        <w:numPr>
          <w:ilvl w:val="0"/>
          <w:numId w:val="5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All activities shall be in accordance with the regulations and policies of The Higher Training Teachers School of Oran “ AMMOUR AHMED” and ………..</w:t>
      </w:r>
    </w:p>
    <w:p w:rsidR="00CB4C62" w:rsidRDefault="00CB4C62" w:rsidP="004D0471">
      <w:p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CB4C62" w:rsidRDefault="00CB4C62" w:rsidP="004D0471">
      <w:p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CB4C62" w:rsidRDefault="00CB4C62" w:rsidP="004D0471">
      <w:p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jc w:val="both"/>
        <w:rPr>
          <w:rFonts w:cstheme="minorHAnsi"/>
          <w:b/>
          <w:bCs/>
          <w:sz w:val="24"/>
          <w:szCs w:val="24"/>
          <w:lang w:val="en-US"/>
        </w:rPr>
      </w:pPr>
      <w:r w:rsidRPr="00716B64">
        <w:rPr>
          <w:rFonts w:cstheme="minorHAnsi"/>
          <w:b/>
          <w:bCs/>
          <w:sz w:val="24"/>
          <w:szCs w:val="24"/>
          <w:lang w:val="en-US"/>
        </w:rPr>
        <w:t xml:space="preserve">Renewal , Termination and Amendment </w:t>
      </w:r>
    </w:p>
    <w:p w:rsidR="004D0471" w:rsidRDefault="004D0471" w:rsidP="004D0471">
      <w:pPr>
        <w:pStyle w:val="Paragraphedeliste"/>
        <w:numPr>
          <w:ilvl w:val="0"/>
          <w:numId w:val="6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Upon approval by each institution, this MOU shall remain in effect for a period of five (5) years. At the end of five years this MOU will automatically be extended for another five-year period unless otherwise determined .</w:t>
      </w:r>
    </w:p>
    <w:p w:rsidR="004D0471" w:rsidRDefault="004D0471" w:rsidP="004D0471">
      <w:pPr>
        <w:pStyle w:val="Paragraphedeliste"/>
        <w:numPr>
          <w:ilvl w:val="0"/>
          <w:numId w:val="6"/>
        </w:num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This  MOU may be terminated by either party upon giving twelve months written notice signed by the presiding office of the notifying party . All modifications to this agreement will be signed by both parties . </w:t>
      </w:r>
    </w:p>
    <w:p w:rsidR="004D0471" w:rsidRDefault="004D0471" w:rsidP="004D0471">
      <w:pPr>
        <w:tabs>
          <w:tab w:val="left" w:pos="1953"/>
        </w:tabs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D0471" w:rsidRP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D0471">
        <w:rPr>
          <w:rFonts w:cstheme="minorHAnsi"/>
          <w:b/>
          <w:bCs/>
          <w:sz w:val="24"/>
          <w:szCs w:val="24"/>
          <w:lang w:val="en-US"/>
        </w:rPr>
        <w:t>On behalf of the Higher Training Teachers                                      On behalf of</w:t>
      </w:r>
      <w:r>
        <w:rPr>
          <w:rFonts w:cstheme="minorHAnsi"/>
          <w:b/>
          <w:bCs/>
          <w:sz w:val="24"/>
          <w:szCs w:val="24"/>
          <w:lang w:val="en-US"/>
        </w:rPr>
        <w:t xml:space="preserve"> …………..</w:t>
      </w:r>
    </w:p>
    <w:p w:rsidR="004D0471" w:rsidRPr="004D0471" w:rsidRDefault="004D0471" w:rsidP="004D0471">
      <w:pPr>
        <w:tabs>
          <w:tab w:val="left" w:pos="1953"/>
        </w:tabs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D0471">
        <w:rPr>
          <w:rFonts w:cstheme="minorHAnsi"/>
          <w:b/>
          <w:bCs/>
          <w:sz w:val="24"/>
          <w:szCs w:val="24"/>
          <w:lang w:val="en-US"/>
        </w:rPr>
        <w:t xml:space="preserve">School of Oran </w:t>
      </w:r>
      <w:r>
        <w:rPr>
          <w:rFonts w:cstheme="minorHAnsi"/>
          <w:b/>
          <w:bCs/>
          <w:sz w:val="24"/>
          <w:szCs w:val="24"/>
          <w:lang w:val="en-US"/>
        </w:rPr>
        <w:t>“ AMMOUR AHMED”                                                 ………</w:t>
      </w:r>
    </w:p>
    <w:p w:rsidR="004D0471" w:rsidRDefault="004D047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Director                                                                                                                Rector </w:t>
      </w:r>
    </w:p>
    <w:p w:rsidR="004D0471" w:rsidRPr="004D0471" w:rsidRDefault="004D0471" w:rsidP="004D0471">
      <w:pPr>
        <w:rPr>
          <w:b/>
          <w:bCs/>
          <w:lang w:val="en-US"/>
        </w:rPr>
      </w:pPr>
      <w:r w:rsidRPr="004D0471">
        <w:rPr>
          <w:b/>
          <w:bCs/>
          <w:lang w:val="en-US"/>
        </w:rPr>
        <w:t xml:space="preserve">Date: </w:t>
      </w:r>
      <w:r w:rsidRPr="004D0471">
        <w:rPr>
          <w:b/>
          <w:bCs/>
          <w:lang w:val="en-US"/>
        </w:rPr>
        <w:tab/>
        <w:t xml:space="preserve">                                                                                                                Date : </w:t>
      </w:r>
    </w:p>
    <w:p w:rsidR="007D2414" w:rsidRPr="004D0471" w:rsidRDefault="007D2414" w:rsidP="004D0471">
      <w:pPr>
        <w:tabs>
          <w:tab w:val="left" w:pos="2003"/>
        </w:tabs>
        <w:rPr>
          <w:lang w:val="en-US"/>
        </w:rPr>
      </w:pPr>
    </w:p>
    <w:sectPr w:rsidR="007D2414" w:rsidRPr="004D0471" w:rsidSect="00FB6D9F">
      <w:footerReference w:type="default" r:id="rId9"/>
      <w:pgSz w:w="11906" w:h="16838"/>
      <w:pgMar w:top="993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33" w:rsidRDefault="00A71D33" w:rsidP="004D0471">
      <w:pPr>
        <w:spacing w:after="0" w:line="240" w:lineRule="auto"/>
      </w:pPr>
      <w:r>
        <w:separator/>
      </w:r>
    </w:p>
  </w:endnote>
  <w:endnote w:type="continuationSeparator" w:id="1">
    <w:p w:rsidR="00A71D33" w:rsidRDefault="00A71D33" w:rsidP="004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62" w:rsidRDefault="00CB4C62" w:rsidP="00CB4C62">
    <w:pPr>
      <w:pStyle w:val="Pieddepage"/>
      <w:jc w:val="center"/>
    </w:pPr>
  </w:p>
  <w:p w:rsidR="00552AFA" w:rsidRDefault="00552AF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33" w:rsidRDefault="00A71D33" w:rsidP="004D0471">
      <w:pPr>
        <w:spacing w:after="0" w:line="240" w:lineRule="auto"/>
      </w:pPr>
      <w:r>
        <w:separator/>
      </w:r>
    </w:p>
  </w:footnote>
  <w:footnote w:type="continuationSeparator" w:id="1">
    <w:p w:rsidR="00A71D33" w:rsidRDefault="00A71D33" w:rsidP="004D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754"/>
    <w:multiLevelType w:val="hybridMultilevel"/>
    <w:tmpl w:val="B8DEC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515"/>
    <w:multiLevelType w:val="hybridMultilevel"/>
    <w:tmpl w:val="D07EF4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3CE1"/>
    <w:multiLevelType w:val="hybridMultilevel"/>
    <w:tmpl w:val="95568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70B3D"/>
    <w:multiLevelType w:val="hybridMultilevel"/>
    <w:tmpl w:val="90A8E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16F07"/>
    <w:multiLevelType w:val="hybridMultilevel"/>
    <w:tmpl w:val="244E4C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6BC"/>
    <w:multiLevelType w:val="hybridMultilevel"/>
    <w:tmpl w:val="2E5847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0471"/>
    <w:rsid w:val="001127EB"/>
    <w:rsid w:val="00224D90"/>
    <w:rsid w:val="00261FFC"/>
    <w:rsid w:val="003F2E8C"/>
    <w:rsid w:val="00465595"/>
    <w:rsid w:val="004821F2"/>
    <w:rsid w:val="004D0471"/>
    <w:rsid w:val="004F7D70"/>
    <w:rsid w:val="00552AFA"/>
    <w:rsid w:val="005B315E"/>
    <w:rsid w:val="00684806"/>
    <w:rsid w:val="006B5E9D"/>
    <w:rsid w:val="007D2414"/>
    <w:rsid w:val="00815F4E"/>
    <w:rsid w:val="00872BD5"/>
    <w:rsid w:val="008C793A"/>
    <w:rsid w:val="00961592"/>
    <w:rsid w:val="009B0042"/>
    <w:rsid w:val="009C36A2"/>
    <w:rsid w:val="00A71D33"/>
    <w:rsid w:val="00AA5522"/>
    <w:rsid w:val="00AE46EE"/>
    <w:rsid w:val="00B00A39"/>
    <w:rsid w:val="00BA3FFC"/>
    <w:rsid w:val="00CA2723"/>
    <w:rsid w:val="00CB4C62"/>
    <w:rsid w:val="00DD33C7"/>
    <w:rsid w:val="00E76252"/>
    <w:rsid w:val="00FB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471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4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D0471"/>
  </w:style>
  <w:style w:type="paragraph" w:styleId="Pieddepage">
    <w:name w:val="footer"/>
    <w:basedOn w:val="Normal"/>
    <w:link w:val="PieddepageCar"/>
    <w:uiPriority w:val="99"/>
    <w:unhideWhenUsed/>
    <w:rsid w:val="004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2B33-C9B0-4A30-90ED-8F4F0FBE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poste</cp:lastModifiedBy>
  <cp:revision>16</cp:revision>
  <dcterms:created xsi:type="dcterms:W3CDTF">2022-12-05T13:23:00Z</dcterms:created>
  <dcterms:modified xsi:type="dcterms:W3CDTF">2022-12-05T14:07:00Z</dcterms:modified>
</cp:coreProperties>
</file>